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Pr="000644FD" w:rsidRDefault="000644FD" w:rsidP="00263BE6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UNA BUENA COMUNICACIÓN.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  <w:r w:rsidRPr="000644FD">
        <w:rPr>
          <w:rFonts w:ascii="Arial Narrow" w:hAnsi="Arial Narrow"/>
          <w:b/>
          <w:sz w:val="28"/>
          <w:szCs w:val="28"/>
        </w:rPr>
        <w:t>Comunicación oral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Capacidad de escuchar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Distinción de hechos y opiniones en situaciones de audición formales e  informales de la vida cotidiana.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diversos tipos de textos, especialmente científicos y descriptivos, en situaciones formales.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Translación de lo escuchado al lenguaje escrito.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crítica de textos de los medios  de comunicación con énfasis en los comentarios científicos, históricos, artísticos, ecológicos y políticos.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atenta y comprensiva de la lectura de textos literarios.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Audición de diversos tipos de textos, con énfasis en los argumentativos, y reproducción de sus contenidos relevantes.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Captación del lenguaje paraverbal y no verbal de las situaciones de comunicación y de su importancia en el establecimiento de relaciones humanas positivas.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Evaluación de su capacidad de escuchar.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Producción de textos orales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que permitan participar activamente en conversaciones formales e informales en diversas situaciones comunicativas.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Entrevistas con propósitos dados.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Discursos públicos: exposiciones orales, foros y debates.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Juegos lingüísticos basados en el lenguaje oral.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Búsqueda y entrega de información oral procesada para plantear y solucionar problemas simulados y reales y para realizar investigaciones.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Textos argumentativos, informativos (noticiosos y descriptivos) y publicitarios, con propósitos dados, adecuadamente estructurados, utilizando los recursos propios de dichos textos.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Descripciones y narraciones creativas de hechos y fenómenos reales o imaginarios, objetos, personas y personajes.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Creación y recitación de poemas.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Interacción con otros subsectores a través del lenguaje oral.</w:t>
      </w:r>
    </w:p>
    <w:p w:rsidR="000644FD" w:rsidRDefault="000644FD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0644FD">
        <w:rPr>
          <w:rFonts w:ascii="Arial Narrow" w:hAnsi="Arial Narrow"/>
          <w:b/>
          <w:sz w:val="28"/>
          <w:szCs w:val="28"/>
        </w:rPr>
        <w:t>Comunicación escrita:</w:t>
      </w:r>
    </w:p>
    <w:bookmarkEnd w:id="0"/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 Lectura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1.1 Lectura en diversas situaciones comunicativas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autónoma de textos: Informativos, argumentativos, normativos, publicitarios, instrumentales.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lastRenderedPageBreak/>
        <w:t>• Integración de lo leído con sus propios conocimientos, vivencias y experiencias, contextualizándolos personal y culturalmente.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Investigación autónoma y con variados propósitos en fuentes históricas, artísticas, científicas y tecnológicas.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comprensión lectora que permitan familiarizarse con la estructura y características de los textos leídos.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trabajo y estudio que favorezcan la recuperación, comprensión, retención, procesamiento y ampliación de la información en textos escritos.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1.2 Lectura de textos literarios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libremente seleccionada de al menos tres novelas y otras obras literarias.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Lectura dirigida de otras tres novelas, doce cuentos y 20 poemas (Ver Lecturas sugeridas).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Ambientación histórica y social de las obras leídas.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e interpretación de las obras leídas.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para la lectura comprensiva de textos literarios.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de difusión del gusto por las lecturas literarias.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Proyección de las obras leídas en otros subsectores del currículum.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Complementación de las obras leídas con consulta de fuentes de información y otros textos relacionados con ellas.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 Escritura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2.1 Producción de diversos tipos de textos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escritos funcionales de diversa índole: manuales, reglamentos, recetas, solicitudes, instrucciones, constancias.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textos relacionados con necesidades de estudio y aprendizaje.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proceso de desarrollo personal e intelectual.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La escritura como modo de progresar hacia una vinculación positiva con la sociedad.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Ampliación y transformación de textos escritos.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Análisis temático y estructural de los textos producidos.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2.2 Producción de textos literarios escritos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Producción de una variedad de textos literarios narrativos y poéticos originales.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Recreación, transformación y ampliación de textos literarios de otros autores, a partir del reconocimiento de su estructura, propósito, contenidos y recursos de lenguaje.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Reflexión crítica sobre la producción literaria realizada.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  <w:r w:rsidRPr="000644FD">
        <w:rPr>
          <w:rFonts w:ascii="Arial Narrow" w:hAnsi="Arial Narrow"/>
          <w:sz w:val="28"/>
          <w:szCs w:val="28"/>
        </w:rPr>
        <w:t>• Estrategias y técnicas de producción de textos literarios.</w:t>
      </w: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p w:rsidR="00AD44CA" w:rsidRPr="000644FD" w:rsidRDefault="00AD44CA" w:rsidP="00263BE6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sectPr w:rsidR="00AD44CA" w:rsidRPr="000644FD" w:rsidSect="00263BE6">
      <w:headerReference w:type="default" r:id="rId6"/>
      <w:footerReference w:type="default" r:id="rId7"/>
      <w:pgSz w:w="12240" w:h="15840"/>
      <w:pgMar w:top="720" w:right="720" w:bottom="720" w:left="720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F01" w:rsidRDefault="005C1F01" w:rsidP="00263BE6">
      <w:pPr>
        <w:spacing w:after="0" w:line="240" w:lineRule="auto"/>
      </w:pPr>
      <w:r>
        <w:separator/>
      </w:r>
    </w:p>
  </w:endnote>
  <w:endnote w:type="continuationSeparator" w:id="1">
    <w:p w:rsidR="005C1F01" w:rsidRDefault="005C1F01" w:rsidP="0026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641"/>
      <w:docPartObj>
        <w:docPartGallery w:val="Page Numbers (Bottom of Page)"/>
        <w:docPartUnique/>
      </w:docPartObj>
    </w:sdtPr>
    <w:sdtContent>
      <w:p w:rsidR="00263BE6" w:rsidRDefault="00263BE6">
        <w:pPr>
          <w:pStyle w:val="Piedepgina"/>
          <w:jc w:val="center"/>
        </w:pPr>
        <w:fldSimple w:instr=" PAGE   \* MERGEFORMAT ">
          <w:r w:rsidR="005D512A">
            <w:rPr>
              <w:noProof/>
            </w:rPr>
            <w:t>iii</w:t>
          </w:r>
        </w:fldSimple>
      </w:p>
    </w:sdtContent>
  </w:sdt>
  <w:p w:rsidR="00263BE6" w:rsidRPr="00263BE6" w:rsidRDefault="00263BE6">
    <w:pPr>
      <w:pStyle w:val="Piedepgina"/>
      <w:rPr>
        <w:sz w:val="40"/>
        <w:szCs w:val="40"/>
      </w:rPr>
    </w:pPr>
    <w:r w:rsidRPr="00263BE6">
      <w:rPr>
        <w:sz w:val="40"/>
        <w:szCs w:val="40"/>
      </w:rPr>
      <w:t xml:space="preserve">MEDELLIN     (COLOMBIA)………………………………………………………….              PAGINA                                                 1/2    </w:t>
    </w:r>
  </w:p>
  <w:p w:rsidR="00263BE6" w:rsidRPr="00263BE6" w:rsidRDefault="00263BE6">
    <w:pPr>
      <w:pStyle w:val="Piedepgina"/>
      <w:rPr>
        <w:sz w:val="40"/>
        <w:szCs w:val="40"/>
      </w:rPr>
    </w:pPr>
    <w:r w:rsidRPr="00263BE6">
      <w:rPr>
        <w:sz w:val="40"/>
        <w:szCs w:val="40"/>
      </w:rPr>
      <w:t>…………………………………………………AULACLIC.COM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F01" w:rsidRDefault="005C1F01" w:rsidP="00263BE6">
      <w:pPr>
        <w:spacing w:after="0" w:line="240" w:lineRule="auto"/>
      </w:pPr>
      <w:r>
        <w:separator/>
      </w:r>
    </w:p>
  </w:footnote>
  <w:footnote w:type="continuationSeparator" w:id="1">
    <w:p w:rsidR="005C1F01" w:rsidRDefault="005C1F01" w:rsidP="0026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E6" w:rsidRPr="00263BE6" w:rsidRDefault="00263BE6">
    <w:pPr>
      <w:pStyle w:val="Encabezado"/>
      <w:rPr>
        <w:rFonts w:ascii="Algerian" w:hAnsi="Algerian"/>
        <w:sz w:val="40"/>
        <w:szCs w:val="40"/>
        <w:lang w:val="es-ES"/>
      </w:rPr>
    </w:pPr>
    <w:r w:rsidRPr="00263BE6">
      <w:rPr>
        <w:rFonts w:ascii="Algerian" w:hAnsi="Algerian"/>
        <w:sz w:val="40"/>
        <w:szCs w:val="40"/>
        <w:lang w:val="es-ES"/>
      </w:rPr>
      <w:t>CURSO  DE INTRODUCCION  A  MICROSOFT  WORD 2007 …………………………………………………….20/12/2004</w:t>
    </w:r>
  </w:p>
  <w:p w:rsidR="00263BE6" w:rsidRPr="00263BE6" w:rsidRDefault="00263BE6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4CA"/>
    <w:rsid w:val="00005B1A"/>
    <w:rsid w:val="00042CE4"/>
    <w:rsid w:val="00061AD8"/>
    <w:rsid w:val="000644FD"/>
    <w:rsid w:val="00083860"/>
    <w:rsid w:val="000C787E"/>
    <w:rsid w:val="000F4D3F"/>
    <w:rsid w:val="00123AF7"/>
    <w:rsid w:val="00155D05"/>
    <w:rsid w:val="001A6032"/>
    <w:rsid w:val="001B3408"/>
    <w:rsid w:val="001B78C3"/>
    <w:rsid w:val="00237EDF"/>
    <w:rsid w:val="00253734"/>
    <w:rsid w:val="00257520"/>
    <w:rsid w:val="00263BE6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5C1F01"/>
    <w:rsid w:val="005D512A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82011"/>
    <w:rsid w:val="00AD44CA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E0EEB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263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3BE6"/>
  </w:style>
  <w:style w:type="paragraph" w:styleId="Piedepgina">
    <w:name w:val="footer"/>
    <w:basedOn w:val="Normal"/>
    <w:link w:val="PiedepginaCar"/>
    <w:uiPriority w:val="99"/>
    <w:unhideWhenUsed/>
    <w:rsid w:val="00263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AD44CA"/>
  </w:style>
  <w:style w:type="paragraph" w:styleId="NormalWeb">
    <w:name w:val="Normal (Web)"/>
    <w:basedOn w:val="Normal"/>
    <w:uiPriority w:val="99"/>
    <w:semiHidden/>
    <w:unhideWhenUsed/>
    <w:rsid w:val="00AD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D44CA"/>
  </w:style>
  <w:style w:type="character" w:customStyle="1" w:styleId="spelle">
    <w:name w:val="spelle"/>
    <w:basedOn w:val="Fuentedeprrafopredeter"/>
    <w:rsid w:val="00AD44CA"/>
  </w:style>
  <w:style w:type="paragraph" w:styleId="Sinespaciado">
    <w:name w:val="No Spacing"/>
    <w:uiPriority w:val="1"/>
    <w:qFormat/>
    <w:rsid w:val="000644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2015-05-21T11:57:00Z</dcterms:created>
  <dcterms:modified xsi:type="dcterms:W3CDTF">2015-05-21T11:57:00Z</dcterms:modified>
</cp:coreProperties>
</file>